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528C" w14:textId="77777777" w:rsidR="002855DE" w:rsidRPr="00F81755" w:rsidRDefault="002855DE" w:rsidP="0008318F">
      <w:pPr>
        <w:ind w:firstLine="426"/>
        <w:jc w:val="center"/>
        <w:rPr>
          <w:rFonts w:ascii="Arial" w:hAnsi="Arial" w:cs="Arial"/>
          <w:b/>
        </w:rPr>
      </w:pPr>
      <w:r w:rsidRPr="00461D95">
        <w:rPr>
          <w:rFonts w:ascii="Arial" w:hAnsi="Arial" w:cs="Arial"/>
          <w:b/>
        </w:rPr>
        <w:t>KVIETIMAS Į IŠANKSTINĘ RINKOS DALYVIŲ KONSULTACIJĄ</w:t>
      </w:r>
    </w:p>
    <w:p w14:paraId="329AAD63" w14:textId="1B3D4EF5" w:rsidR="002855DE" w:rsidRPr="00B62164" w:rsidRDefault="00A44721" w:rsidP="006751E0">
      <w:pPr>
        <w:pStyle w:val="Pagrindinistekstas"/>
        <w:spacing w:before="9"/>
        <w:ind w:left="284" w:right="-563" w:hanging="710"/>
        <w:jc w:val="center"/>
        <w:rPr>
          <w:rFonts w:ascii="Arial" w:eastAsia="Calibri" w:hAnsi="Arial" w:cs="Arial"/>
          <w:b/>
          <w:bCs/>
          <w:color w:val="000000" w:themeColor="text1"/>
        </w:rPr>
      </w:pPr>
      <w:r>
        <w:rPr>
          <w:rFonts w:ascii="Arial" w:eastAsia="Calibri" w:hAnsi="Arial" w:cs="Arial"/>
          <w:b/>
          <w:bCs/>
          <w:color w:val="000000" w:themeColor="text1"/>
        </w:rPr>
        <w:t xml:space="preserve">DĖL </w:t>
      </w:r>
      <w:r w:rsidR="007F6D2E" w:rsidRPr="00CE70BA">
        <w:rPr>
          <w:rFonts w:ascii="Arial" w:hAnsi="Arial" w:cs="Arial"/>
          <w:b/>
        </w:rPr>
        <w:t>SAUGOMŲ OBJEKTŲ APSAUGOS, SISTEMŲ IR VAIZDO STEBĖJIMO, GREITOJO REAGAVIMO</w:t>
      </w:r>
      <w:r w:rsidR="007F6D2E">
        <w:rPr>
          <w:rFonts w:ascii="Arial" w:hAnsi="Arial" w:cs="Arial"/>
          <w:b/>
        </w:rPr>
        <w:t xml:space="preserve"> </w:t>
      </w:r>
      <w:r w:rsidR="006751E0" w:rsidRPr="00B62164">
        <w:rPr>
          <w:rFonts w:ascii="Arial" w:eastAsia="Calibri" w:hAnsi="Arial" w:cs="Arial"/>
          <w:b/>
          <w:bCs/>
          <w:color w:val="000000" w:themeColor="text1"/>
        </w:rPr>
        <w:t xml:space="preserve">PASLAUGŲ </w:t>
      </w:r>
      <w:r w:rsidR="002855DE">
        <w:rPr>
          <w:rFonts w:ascii="Arial" w:eastAsia="Calibri" w:hAnsi="Arial" w:cs="Arial"/>
          <w:b/>
          <w:bCs/>
          <w:color w:val="000000" w:themeColor="text1"/>
        </w:rPr>
        <w:t>PIRKI</w:t>
      </w:r>
      <w:r w:rsidR="00FC23B3">
        <w:rPr>
          <w:rFonts w:ascii="Arial" w:eastAsia="Calibri" w:hAnsi="Arial" w:cs="Arial"/>
          <w:b/>
          <w:bCs/>
          <w:color w:val="000000" w:themeColor="text1"/>
        </w:rPr>
        <w:t>M</w:t>
      </w:r>
      <w:r w:rsidR="009E0A55">
        <w:rPr>
          <w:rFonts w:ascii="Arial" w:eastAsia="Calibri" w:hAnsi="Arial" w:cs="Arial"/>
          <w:b/>
          <w:bCs/>
          <w:color w:val="000000" w:themeColor="text1"/>
        </w:rPr>
        <w:t>O</w:t>
      </w:r>
    </w:p>
    <w:p w14:paraId="54462ACB" w14:textId="77777777" w:rsidR="00FC23B3" w:rsidRPr="00FC23B3" w:rsidRDefault="00FC23B3" w:rsidP="00FC23B3">
      <w:pPr>
        <w:jc w:val="center"/>
      </w:pPr>
    </w:p>
    <w:p w14:paraId="72FA7159" w14:textId="14715B42" w:rsidR="002855DE" w:rsidRPr="00D024F9" w:rsidRDefault="002855DE" w:rsidP="002855DE">
      <w:pPr>
        <w:pStyle w:val="SLONormal"/>
        <w:spacing w:after="0"/>
        <w:ind w:firstLine="851"/>
        <w:rPr>
          <w:rFonts w:ascii="Arial" w:eastAsia="Calibri" w:hAnsi="Arial" w:cs="Arial"/>
          <w:i/>
          <w:iCs/>
          <w:sz w:val="22"/>
          <w:szCs w:val="22"/>
          <w:lang w:val="lt-LT"/>
        </w:rPr>
      </w:pPr>
      <w:r w:rsidRPr="00D024F9">
        <w:rPr>
          <w:rFonts w:ascii="Arial" w:hAnsi="Arial" w:cs="Arial"/>
          <w:sz w:val="22"/>
          <w:szCs w:val="22"/>
          <w:lang w:val="lt-LT"/>
        </w:rPr>
        <w:t>UAB „Vilniaus vystymo kompanija“</w:t>
      </w:r>
      <w:r w:rsidR="004C6D71">
        <w:rPr>
          <w:rFonts w:ascii="Arial" w:hAnsi="Arial" w:cs="Arial"/>
          <w:sz w:val="22"/>
          <w:szCs w:val="22"/>
          <w:lang w:val="lt-LT"/>
        </w:rPr>
        <w:t xml:space="preserve"> </w:t>
      </w:r>
      <w:r w:rsidRPr="00D024F9">
        <w:rPr>
          <w:rFonts w:ascii="Arial" w:hAnsi="Arial" w:cs="Arial"/>
          <w:sz w:val="22"/>
          <w:szCs w:val="22"/>
          <w:lang w:val="lt-LT"/>
        </w:rPr>
        <w:t xml:space="preserve">(juridinio asmens kodas 120750163), </w:t>
      </w:r>
      <w:bookmarkStart w:id="0" w:name="_Hlk70680183"/>
      <w:r w:rsidRPr="00D024F9">
        <w:rPr>
          <w:rFonts w:ascii="Arial" w:hAnsi="Arial" w:cs="Arial"/>
          <w:sz w:val="22"/>
          <w:szCs w:val="22"/>
          <w:lang w:val="lt-LT"/>
        </w:rPr>
        <w:t>buveinė registruota adresu: Konstitucijos pr. 3, Vilnius, biuro adresas: Šeimyniškių g. 19, Vilnius LT-</w:t>
      </w:r>
      <w:r w:rsidRPr="00D024F9">
        <w:rPr>
          <w:rFonts w:ascii="Arial" w:hAnsi="Arial" w:cs="Arial"/>
          <w:sz w:val="22"/>
          <w:szCs w:val="22"/>
          <w:shd w:val="clear" w:color="auto" w:fill="FFFFFF"/>
          <w:lang w:val="lt-LT"/>
        </w:rPr>
        <w:t xml:space="preserve"> 09234</w:t>
      </w:r>
      <w:bookmarkEnd w:id="0"/>
      <w:r w:rsidRPr="00D024F9">
        <w:rPr>
          <w:rFonts w:ascii="Arial" w:hAnsi="Arial" w:cs="Arial"/>
          <w:sz w:val="22"/>
          <w:szCs w:val="22"/>
          <w:shd w:val="clear" w:color="auto" w:fill="FFFFFF"/>
          <w:lang w:val="lt-LT"/>
        </w:rPr>
        <w:t xml:space="preserve">, </w:t>
      </w:r>
      <w:r w:rsidRPr="00D024F9">
        <w:rPr>
          <w:rFonts w:ascii="Arial" w:hAnsi="Arial" w:cs="Arial"/>
          <w:sz w:val="22"/>
          <w:szCs w:val="22"/>
          <w:lang w:val="lt-LT"/>
        </w:rPr>
        <w:t xml:space="preserve">(toliau </w:t>
      </w:r>
      <w:r w:rsidR="00B711ED">
        <w:rPr>
          <w:rFonts w:ascii="Arial" w:hAnsi="Arial" w:cs="Arial"/>
          <w:sz w:val="22"/>
          <w:szCs w:val="22"/>
          <w:lang w:val="lt-LT"/>
        </w:rPr>
        <w:t>–</w:t>
      </w:r>
      <w:r w:rsidRPr="00D024F9">
        <w:rPr>
          <w:rFonts w:ascii="Arial" w:hAnsi="Arial" w:cs="Arial"/>
          <w:sz w:val="22"/>
          <w:szCs w:val="22"/>
          <w:lang w:val="lt-LT"/>
        </w:rPr>
        <w:t xml:space="preserve"> </w:t>
      </w:r>
      <w:r w:rsidR="00B711ED">
        <w:rPr>
          <w:rFonts w:ascii="Arial" w:hAnsi="Arial" w:cs="Arial"/>
          <w:b/>
          <w:bCs/>
          <w:sz w:val="22"/>
          <w:szCs w:val="22"/>
          <w:lang w:val="lt-LT"/>
        </w:rPr>
        <w:t>Perkančioji</w:t>
      </w:r>
      <w:r w:rsidRPr="00D024F9">
        <w:rPr>
          <w:rFonts w:ascii="Arial" w:hAnsi="Arial" w:cs="Arial"/>
          <w:b/>
          <w:bCs/>
          <w:sz w:val="22"/>
          <w:szCs w:val="22"/>
          <w:lang w:val="lt-LT"/>
        </w:rPr>
        <w:t xml:space="preserve"> organizacija</w:t>
      </w:r>
      <w:r w:rsidRPr="00D024F9">
        <w:rPr>
          <w:rFonts w:ascii="Arial" w:hAnsi="Arial" w:cs="Arial"/>
          <w:sz w:val="22"/>
          <w:szCs w:val="22"/>
          <w:lang w:val="lt-LT"/>
        </w:rPr>
        <w:t xml:space="preserve">) planuoja vykdyti viešąjį pirkimą siekiant įsigyti </w:t>
      </w:r>
      <w:r w:rsidR="00800789" w:rsidRPr="00800789">
        <w:rPr>
          <w:rFonts w:ascii="Arial" w:hAnsi="Arial" w:cs="Arial"/>
          <w:sz w:val="22"/>
          <w:szCs w:val="22"/>
          <w:lang w:val="lt-LT"/>
        </w:rPr>
        <w:t xml:space="preserve">Saugomų objektų fizinės apsaugos, vaizdo stebėjimo ir reagavimo </w:t>
      </w:r>
      <w:r w:rsidR="00192005" w:rsidRPr="00B62164">
        <w:rPr>
          <w:rFonts w:ascii="Arial" w:hAnsi="Arial" w:cs="Arial"/>
          <w:sz w:val="22"/>
          <w:szCs w:val="22"/>
          <w:lang w:val="lt-LT"/>
        </w:rPr>
        <w:t>paslaug</w:t>
      </w:r>
      <w:r w:rsidR="00800789">
        <w:rPr>
          <w:rFonts w:ascii="Arial" w:hAnsi="Arial" w:cs="Arial"/>
          <w:sz w:val="22"/>
          <w:szCs w:val="22"/>
          <w:lang w:val="lt-LT"/>
        </w:rPr>
        <w:t>a</w:t>
      </w:r>
      <w:r w:rsidR="00192005" w:rsidRPr="00B62164">
        <w:rPr>
          <w:rFonts w:ascii="Arial" w:hAnsi="Arial" w:cs="Arial"/>
          <w:sz w:val="22"/>
          <w:szCs w:val="22"/>
          <w:lang w:val="lt-LT"/>
        </w:rPr>
        <w:t>s</w:t>
      </w:r>
      <w:r w:rsidR="00192005" w:rsidRPr="00B62164">
        <w:rPr>
          <w:rFonts w:ascii="Arial" w:hAnsi="Arial" w:cs="Arial"/>
          <w:b/>
          <w:sz w:val="22"/>
          <w:szCs w:val="22"/>
          <w:lang w:val="lt-LT"/>
        </w:rPr>
        <w:t xml:space="preserve"> </w:t>
      </w:r>
      <w:r w:rsidRPr="00D024F9">
        <w:rPr>
          <w:rFonts w:ascii="Arial" w:hAnsi="Arial" w:cs="Arial"/>
          <w:sz w:val="22"/>
          <w:szCs w:val="22"/>
          <w:lang w:val="lt-LT"/>
        </w:rPr>
        <w:t>(toliau –</w:t>
      </w:r>
      <w:r w:rsidRPr="00D024F9">
        <w:rPr>
          <w:rFonts w:ascii="Arial" w:hAnsi="Arial" w:cs="Arial"/>
          <w:b/>
          <w:bCs/>
          <w:sz w:val="22"/>
          <w:szCs w:val="22"/>
          <w:lang w:val="lt-LT"/>
        </w:rPr>
        <w:t xml:space="preserve"> </w:t>
      </w:r>
      <w:r w:rsidR="00800789">
        <w:rPr>
          <w:rFonts w:ascii="Arial" w:hAnsi="Arial" w:cs="Arial"/>
          <w:b/>
          <w:bCs/>
          <w:sz w:val="22"/>
          <w:szCs w:val="22"/>
          <w:lang w:val="lt-LT"/>
        </w:rPr>
        <w:t>P</w:t>
      </w:r>
      <w:r w:rsidRPr="00D024F9">
        <w:rPr>
          <w:rFonts w:ascii="Arial" w:hAnsi="Arial" w:cs="Arial"/>
          <w:b/>
          <w:bCs/>
          <w:sz w:val="22"/>
          <w:szCs w:val="22"/>
          <w:lang w:val="lt-LT"/>
        </w:rPr>
        <w:t>irkimas</w:t>
      </w:r>
      <w:r w:rsidRPr="00D024F9">
        <w:rPr>
          <w:rFonts w:ascii="Arial" w:hAnsi="Arial" w:cs="Arial"/>
          <w:i/>
          <w:iCs/>
          <w:sz w:val="22"/>
          <w:szCs w:val="22"/>
          <w:lang w:val="lt-LT"/>
        </w:rPr>
        <w:t>)</w:t>
      </w:r>
      <w:r w:rsidRPr="00D024F9">
        <w:rPr>
          <w:rFonts w:ascii="Arial" w:eastAsia="Calibri" w:hAnsi="Arial" w:cs="Arial"/>
          <w:i/>
          <w:iCs/>
          <w:sz w:val="22"/>
          <w:szCs w:val="22"/>
          <w:lang w:val="lt-LT"/>
        </w:rPr>
        <w:t>.</w:t>
      </w:r>
    </w:p>
    <w:p w14:paraId="0CDB60FD" w14:textId="77777777" w:rsidR="002855DE" w:rsidRPr="00D024F9" w:rsidRDefault="002855DE" w:rsidP="002855DE">
      <w:pPr>
        <w:pStyle w:val="SLONormal"/>
        <w:spacing w:before="0" w:after="0"/>
        <w:jc w:val="center"/>
        <w:rPr>
          <w:rFonts w:ascii="Arial" w:hAnsi="Arial" w:cs="Arial"/>
          <w:bCs/>
          <w:sz w:val="22"/>
          <w:szCs w:val="22"/>
          <w:lang w:val="lt-LT"/>
        </w:rPr>
      </w:pPr>
    </w:p>
    <w:p w14:paraId="572494EA" w14:textId="3B172671" w:rsidR="002855DE" w:rsidRPr="00F81755" w:rsidRDefault="002855DE" w:rsidP="002855DE">
      <w:pPr>
        <w:spacing w:after="120" w:line="240" w:lineRule="auto"/>
        <w:ind w:firstLine="851"/>
        <w:jc w:val="both"/>
        <w:rPr>
          <w:rFonts w:ascii="Arial" w:eastAsia="Calibri" w:hAnsi="Arial" w:cs="Arial"/>
          <w:b/>
          <w:i/>
          <w:iCs/>
        </w:rPr>
      </w:pPr>
      <w:r w:rsidRPr="00F81755">
        <w:rPr>
          <w:rFonts w:ascii="Arial" w:hAnsi="Arial" w:cs="Arial"/>
          <w:b/>
        </w:rPr>
        <w:t>Konsultacijos objektas</w:t>
      </w:r>
      <w:r w:rsidRPr="00D024F9">
        <w:rPr>
          <w:rFonts w:ascii="Arial" w:hAnsi="Arial" w:cs="Arial"/>
          <w:b/>
          <w:bCs/>
        </w:rPr>
        <w:t>:</w:t>
      </w:r>
      <w:r w:rsidRPr="00D024F9">
        <w:rPr>
          <w:rFonts w:ascii="Arial" w:eastAsia="Times New Roman" w:hAnsi="Arial" w:cs="Arial"/>
          <w:b/>
          <w:bCs/>
          <w:color w:val="000000"/>
        </w:rPr>
        <w:t xml:space="preserve"> </w:t>
      </w:r>
      <w:r w:rsidR="007F6D2E" w:rsidRPr="007F6D2E">
        <w:rPr>
          <w:rFonts w:ascii="Arial" w:hAnsi="Arial" w:cs="Arial"/>
          <w:bCs/>
        </w:rPr>
        <w:t>saugomų objektų apsaugos, sistemų ir vaizdo stebėjimo, greitojo reagavimo</w:t>
      </w:r>
      <w:r w:rsidR="007F6D2E">
        <w:rPr>
          <w:rFonts w:ascii="Arial" w:hAnsi="Arial" w:cs="Arial"/>
          <w:b/>
        </w:rPr>
        <w:t xml:space="preserve"> </w:t>
      </w:r>
      <w:r w:rsidR="007F6D2E" w:rsidRPr="007F6D2E">
        <w:rPr>
          <w:rFonts w:ascii="Arial" w:hAnsi="Arial" w:cs="Arial"/>
          <w:bCs/>
        </w:rPr>
        <w:t>paslaugos</w:t>
      </w:r>
      <w:r w:rsidR="00800789" w:rsidRPr="0001580E">
        <w:rPr>
          <w:rFonts w:ascii="Arial" w:hAnsi="Arial" w:cs="Arial"/>
        </w:rPr>
        <w:t xml:space="preserve"> </w:t>
      </w:r>
      <w:r w:rsidRPr="0001580E">
        <w:rPr>
          <w:rFonts w:ascii="Arial" w:hAnsi="Arial" w:cs="Arial"/>
        </w:rPr>
        <w:t xml:space="preserve">(toliau – </w:t>
      </w:r>
      <w:r w:rsidR="006751E0">
        <w:rPr>
          <w:rFonts w:ascii="Arial" w:hAnsi="Arial" w:cs="Arial"/>
        </w:rPr>
        <w:t>paslaugos</w:t>
      </w:r>
      <w:r w:rsidRPr="0001580E">
        <w:rPr>
          <w:rFonts w:ascii="Arial" w:hAnsi="Arial" w:cs="Arial"/>
        </w:rPr>
        <w:t>)</w:t>
      </w:r>
      <w:r w:rsidRPr="00384955">
        <w:rPr>
          <w:rFonts w:ascii="Arial" w:hAnsi="Arial" w:cs="Arial"/>
        </w:rPr>
        <w:t>.</w:t>
      </w:r>
    </w:p>
    <w:p w14:paraId="3171A808" w14:textId="545EC859" w:rsidR="002855DE" w:rsidRPr="00042B68" w:rsidRDefault="002855DE" w:rsidP="002855DE">
      <w:pPr>
        <w:spacing w:after="120" w:line="240" w:lineRule="auto"/>
        <w:ind w:firstLine="851"/>
        <w:jc w:val="both"/>
        <w:rPr>
          <w:rFonts w:ascii="Arial" w:eastAsia="Times New Roman" w:hAnsi="Arial" w:cs="Arial"/>
          <w:color w:val="000000"/>
          <w:shd w:val="clear" w:color="auto" w:fill="FFFFFF"/>
          <w:lang w:eastAsia="en-GB"/>
        </w:rPr>
      </w:pPr>
      <w:r w:rsidRPr="00F81755">
        <w:rPr>
          <w:rFonts w:ascii="Arial" w:hAnsi="Arial" w:cs="Arial"/>
          <w:b/>
        </w:rPr>
        <w:t>Konsultacijos tikslas</w:t>
      </w:r>
      <w:r w:rsidRPr="00F81755">
        <w:rPr>
          <w:rFonts w:ascii="Arial" w:hAnsi="Arial" w:cs="Arial"/>
        </w:rPr>
        <w:t xml:space="preserve">. </w:t>
      </w:r>
      <w:r w:rsidRPr="00F81755">
        <w:rPr>
          <w:rFonts w:ascii="Arial" w:eastAsia="Times New Roman" w:hAnsi="Arial" w:cs="Arial"/>
          <w:color w:val="000000"/>
          <w:shd w:val="clear" w:color="auto" w:fill="FFFFFF"/>
          <w:lang w:eastAsia="en-GB"/>
        </w:rPr>
        <w:t xml:space="preserve">Siekdami tinkamai pasirengti Pirkimui ir paruošti Pirkimo sąlygas atitinkančias naujausias rinkos tendencijas ir galimybes bei užtikrinančias sąžiningą tiekėjų konkurenciją, vadovaudamiesi Viešųjų pirkimų įstatymo 27 straipsniu, </w:t>
      </w:r>
      <w:r w:rsidR="00673EF8">
        <w:rPr>
          <w:rFonts w:ascii="Arial" w:eastAsia="Times New Roman" w:hAnsi="Arial" w:cs="Arial"/>
          <w:color w:val="000000"/>
          <w:shd w:val="clear" w:color="auto" w:fill="FFFFFF"/>
          <w:lang w:eastAsia="en-GB"/>
        </w:rPr>
        <w:t>r</w:t>
      </w:r>
      <w:r w:rsidRPr="00F81755">
        <w:rPr>
          <w:rFonts w:ascii="Arial" w:eastAsia="Times New Roman" w:hAnsi="Arial" w:cs="Arial"/>
          <w:color w:val="000000"/>
          <w:shd w:val="clear" w:color="auto" w:fill="FFFFFF"/>
          <w:lang w:eastAsia="en-GB"/>
        </w:rPr>
        <w:t xml:space="preserve">inkos konsultacijos dalyvių prašome naudojantis Centrinės viešųjų pirkimų informacinės sistemos priemonėmis (toliau – </w:t>
      </w:r>
      <w:r w:rsidRPr="005E7A0C">
        <w:rPr>
          <w:rFonts w:ascii="Arial" w:eastAsia="Times New Roman" w:hAnsi="Arial" w:cs="Arial"/>
          <w:b/>
          <w:bCs/>
          <w:color w:val="000000"/>
          <w:shd w:val="clear" w:color="auto" w:fill="FFFFFF"/>
          <w:lang w:eastAsia="en-GB"/>
        </w:rPr>
        <w:t>CVP IS</w:t>
      </w:r>
      <w:r w:rsidRPr="00F81755">
        <w:rPr>
          <w:rFonts w:ascii="Arial" w:eastAsia="Times New Roman" w:hAnsi="Arial" w:cs="Arial"/>
          <w:color w:val="000000"/>
          <w:shd w:val="clear" w:color="auto" w:fill="FFFFFF"/>
          <w:lang w:eastAsia="en-GB"/>
        </w:rPr>
        <w:t xml:space="preserve">) pateikti atsakymus </w:t>
      </w:r>
      <w:r w:rsidR="000C46D4">
        <w:rPr>
          <w:rFonts w:ascii="Arial" w:eastAsia="Times New Roman" w:hAnsi="Arial" w:cs="Arial"/>
          <w:color w:val="000000"/>
          <w:shd w:val="clear" w:color="auto" w:fill="FFFFFF"/>
          <w:lang w:eastAsia="en-GB"/>
        </w:rPr>
        <w:t>į</w:t>
      </w:r>
      <w:r w:rsidRPr="00F81755">
        <w:rPr>
          <w:rFonts w:ascii="Arial" w:eastAsia="Times New Roman" w:hAnsi="Arial" w:cs="Arial"/>
          <w:color w:val="000000"/>
          <w:shd w:val="clear" w:color="auto" w:fill="FFFFFF"/>
          <w:lang w:eastAsia="en-GB"/>
        </w:rPr>
        <w:t xml:space="preserve"> pateikiamus klausimus</w:t>
      </w:r>
      <w:r w:rsidR="00B770DA">
        <w:rPr>
          <w:rFonts w:ascii="Arial" w:eastAsia="Times New Roman" w:hAnsi="Arial" w:cs="Arial"/>
          <w:color w:val="000000"/>
          <w:shd w:val="clear" w:color="auto" w:fill="FFFFFF"/>
          <w:lang w:eastAsia="en-GB"/>
        </w:rPr>
        <w:t xml:space="preserve"> (</w:t>
      </w:r>
      <w:r w:rsidR="00B770DA" w:rsidRPr="00B770DA">
        <w:rPr>
          <w:rFonts w:ascii="Arial" w:eastAsia="Times New Roman" w:hAnsi="Arial" w:cs="Arial"/>
          <w:color w:val="000000"/>
          <w:shd w:val="clear" w:color="auto" w:fill="FFFFFF"/>
          <w:lang w:eastAsia="en-GB"/>
        </w:rPr>
        <w:t>1</w:t>
      </w:r>
      <w:r w:rsidR="00B770DA">
        <w:rPr>
          <w:rFonts w:ascii="Arial" w:eastAsia="Times New Roman" w:hAnsi="Arial" w:cs="Arial"/>
          <w:color w:val="000000"/>
          <w:shd w:val="clear" w:color="auto" w:fill="FFFFFF"/>
          <w:lang w:eastAsia="en-GB"/>
        </w:rPr>
        <w:t xml:space="preserve"> priedas)</w:t>
      </w:r>
      <w:r w:rsidRPr="00F81755">
        <w:rPr>
          <w:rFonts w:ascii="Arial" w:eastAsia="Times New Roman" w:hAnsi="Arial" w:cs="Arial"/>
          <w:color w:val="000000"/>
          <w:shd w:val="clear" w:color="auto" w:fill="FFFFFF"/>
          <w:lang w:eastAsia="en-GB"/>
        </w:rPr>
        <w:t>.</w:t>
      </w:r>
    </w:p>
    <w:p w14:paraId="140C6635" w14:textId="0B6DA81A" w:rsidR="002855DE" w:rsidRPr="00023EE0" w:rsidRDefault="002855DE" w:rsidP="00023EE0">
      <w:pPr>
        <w:spacing w:after="120" w:line="240" w:lineRule="auto"/>
        <w:ind w:left="-142" w:firstLine="993"/>
        <w:jc w:val="both"/>
        <w:rPr>
          <w:rFonts w:ascii="Arial" w:hAnsi="Arial" w:cs="Arial"/>
        </w:rPr>
      </w:pPr>
      <w:r w:rsidRPr="00F81755">
        <w:rPr>
          <w:rFonts w:ascii="Arial" w:hAnsi="Arial" w:cs="Arial"/>
          <w:b/>
        </w:rPr>
        <w:t>Konsultacijos būdas/etapai</w:t>
      </w:r>
      <w:r w:rsidRPr="00F81755">
        <w:rPr>
          <w:rFonts w:ascii="Arial" w:hAnsi="Arial" w:cs="Arial"/>
        </w:rPr>
        <w:t xml:space="preserve">: Konsultacija vykdoma </w:t>
      </w:r>
      <w:r w:rsidR="00A0528B">
        <w:rPr>
          <w:rFonts w:ascii="Arial" w:hAnsi="Arial" w:cs="Arial"/>
        </w:rPr>
        <w:t>CVP IS</w:t>
      </w:r>
      <w:r w:rsidRPr="00F81755">
        <w:rPr>
          <w:rFonts w:ascii="Arial" w:hAnsi="Arial" w:cs="Arial"/>
        </w:rPr>
        <w:t xml:space="preserve"> susirašinėjimo priemonėmis Viešųjų pirkimų tarnybos nustatyta tvarka. Rinkos dalyviai kviečiami ne vėliau </w:t>
      </w:r>
      <w:r w:rsidRPr="00FB0D7A">
        <w:rPr>
          <w:rFonts w:ascii="Arial" w:hAnsi="Arial" w:cs="Arial"/>
        </w:rPr>
        <w:t xml:space="preserve">kaip </w:t>
      </w:r>
      <w:r w:rsidRPr="00FB0D7A">
        <w:rPr>
          <w:rFonts w:ascii="Arial" w:hAnsi="Arial" w:cs="Arial"/>
          <w:b/>
        </w:rPr>
        <w:t xml:space="preserve">iki </w:t>
      </w:r>
      <w:r w:rsidR="00673EF8">
        <w:rPr>
          <w:rFonts w:ascii="Arial" w:hAnsi="Arial" w:cs="Arial"/>
          <w:b/>
        </w:rPr>
        <w:t>CVP IS nurodyti termino</w:t>
      </w:r>
      <w:r w:rsidRPr="001568FC">
        <w:rPr>
          <w:rFonts w:ascii="Arial" w:hAnsi="Arial" w:cs="Arial"/>
        </w:rPr>
        <w:t xml:space="preserve"> pateikti</w:t>
      </w:r>
      <w:r w:rsidRPr="00F81755">
        <w:rPr>
          <w:rFonts w:ascii="Arial" w:hAnsi="Arial" w:cs="Arial"/>
        </w:rPr>
        <w:t xml:space="preserve"> pastabas, įžvalgas, atsakymus į pateiktus klausimus, savo siūlymus ir rekomendacijas. </w:t>
      </w:r>
    </w:p>
    <w:p w14:paraId="3AB9AB8A" w14:textId="77777777" w:rsidR="002855DE" w:rsidRPr="00F81755" w:rsidRDefault="002855DE" w:rsidP="002855DE">
      <w:pPr>
        <w:spacing w:after="120" w:line="240" w:lineRule="auto"/>
        <w:ind w:left="-142" w:firstLine="993"/>
        <w:jc w:val="both"/>
        <w:rPr>
          <w:rFonts w:ascii="Arial" w:eastAsia="Times New Roman" w:hAnsi="Arial" w:cs="Arial"/>
          <w:color w:val="000000"/>
          <w:lang w:eastAsia="lt-LT"/>
        </w:rPr>
      </w:pPr>
      <w:r w:rsidRPr="00F81755">
        <w:rPr>
          <w:rFonts w:ascii="Arial" w:hAnsi="Arial" w:cs="Arial"/>
        </w:rPr>
        <w:t xml:space="preserve">Teikiant atsakymus, savo siūlymus bei rekomendacijas būtina aiškiai nurodyti, kuri informacija yra konfidenciali. </w:t>
      </w:r>
      <w:r w:rsidRPr="00F81755">
        <w:rPr>
          <w:rFonts w:ascii="Arial" w:eastAsia="Times New Roman" w:hAnsi="Arial" w:cs="Arial"/>
          <w:color w:val="000000"/>
          <w:lang w:eastAsia="lt-LT"/>
        </w:rPr>
        <w:t xml:space="preserve">Tiekėjų teikiami atsakymai, siūlymai bei rekomendacijos turi būti teikiami lietuvių kalba. </w:t>
      </w:r>
    </w:p>
    <w:p w14:paraId="30B33B32" w14:textId="77777777" w:rsidR="002855DE" w:rsidRPr="00F81755" w:rsidRDefault="002855DE" w:rsidP="002855DE">
      <w:pPr>
        <w:shd w:val="clear" w:color="auto" w:fill="FFFFFF"/>
        <w:tabs>
          <w:tab w:val="left" w:pos="709"/>
          <w:tab w:val="left" w:pos="851"/>
          <w:tab w:val="left" w:pos="993"/>
          <w:tab w:val="left" w:pos="1134"/>
          <w:tab w:val="left" w:pos="1276"/>
          <w:tab w:val="left" w:pos="1418"/>
          <w:tab w:val="left" w:pos="1560"/>
        </w:tabs>
        <w:autoSpaceDN w:val="0"/>
        <w:spacing w:after="0" w:line="276" w:lineRule="auto"/>
        <w:ind w:left="567" w:firstLine="284"/>
        <w:jc w:val="both"/>
        <w:textAlignment w:val="baseline"/>
        <w:rPr>
          <w:rFonts w:ascii="Arial" w:eastAsia="Calibri" w:hAnsi="Arial" w:cs="Arial"/>
        </w:rPr>
      </w:pPr>
      <w:r w:rsidRPr="00F81755">
        <w:rPr>
          <w:rFonts w:ascii="Arial" w:hAnsi="Arial" w:cs="Arial"/>
          <w:b/>
        </w:rPr>
        <w:t>Kita informacija</w:t>
      </w:r>
      <w:r w:rsidRPr="00F81755">
        <w:rPr>
          <w:rFonts w:ascii="Arial" w:hAnsi="Arial" w:cs="Arial"/>
        </w:rPr>
        <w:t>:</w:t>
      </w:r>
    </w:p>
    <w:p w14:paraId="66F2BDDC" w14:textId="77777777" w:rsidR="002855DE" w:rsidRPr="00F81755" w:rsidRDefault="002855DE" w:rsidP="002855DE">
      <w:pPr>
        <w:spacing w:after="0" w:line="240" w:lineRule="auto"/>
        <w:ind w:firstLine="851"/>
        <w:jc w:val="both"/>
        <w:rPr>
          <w:rFonts w:ascii="Arial" w:hAnsi="Arial" w:cs="Arial"/>
          <w:u w:val="single"/>
        </w:rPr>
      </w:pPr>
      <w:r w:rsidRPr="00F81755">
        <w:rPr>
          <w:rFonts w:ascii="Arial" w:hAnsi="Arial" w:cs="Arial"/>
          <w:u w:val="single"/>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096A92D1" w14:textId="77777777" w:rsidR="002855DE" w:rsidRPr="00F81755" w:rsidRDefault="002855DE" w:rsidP="002855DE">
      <w:pPr>
        <w:spacing w:after="0" w:line="240" w:lineRule="auto"/>
        <w:jc w:val="both"/>
        <w:rPr>
          <w:rFonts w:ascii="Arial" w:hAnsi="Arial" w:cs="Arial"/>
        </w:rPr>
      </w:pPr>
    </w:p>
    <w:p w14:paraId="588F12FF" w14:textId="77777777" w:rsidR="002855DE" w:rsidRPr="00F81755" w:rsidRDefault="002855DE" w:rsidP="002855DE">
      <w:pPr>
        <w:spacing w:after="0" w:line="240" w:lineRule="auto"/>
        <w:ind w:firstLine="851"/>
        <w:jc w:val="both"/>
        <w:rPr>
          <w:rFonts w:ascii="Arial" w:hAnsi="Arial" w:cs="Arial"/>
        </w:rPr>
      </w:pPr>
      <w:r w:rsidRPr="00F81755">
        <w:rPr>
          <w:rFonts w:ascii="Arial" w:hAnsi="Arial" w:cs="Arial"/>
        </w:rPr>
        <w:t>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p w14:paraId="2A938A80" w14:textId="19078AA1" w:rsidR="002855DE" w:rsidRPr="00F81755" w:rsidRDefault="002855DE" w:rsidP="002855DE">
      <w:pPr>
        <w:spacing w:after="0" w:line="240" w:lineRule="auto"/>
        <w:ind w:firstLine="851"/>
        <w:jc w:val="both"/>
        <w:rPr>
          <w:rFonts w:ascii="Arial" w:hAnsi="Arial" w:cs="Arial"/>
          <w:color w:val="FF0000"/>
        </w:rPr>
      </w:pPr>
      <w:r w:rsidRPr="00F81755">
        <w:rPr>
          <w:rFonts w:ascii="Arial" w:hAnsi="Arial" w:cs="Arial"/>
        </w:rPr>
        <w:t>Planuojam</w:t>
      </w:r>
      <w:r w:rsidR="00FD035B">
        <w:rPr>
          <w:rFonts w:ascii="Arial" w:hAnsi="Arial" w:cs="Arial"/>
        </w:rPr>
        <w:t>o</w:t>
      </w:r>
      <w:r w:rsidRPr="00F81755">
        <w:rPr>
          <w:rFonts w:ascii="Arial" w:hAnsi="Arial" w:cs="Arial"/>
        </w:rPr>
        <w:t xml:space="preserve"> </w:t>
      </w:r>
      <w:r>
        <w:rPr>
          <w:rFonts w:ascii="Arial" w:hAnsi="Arial" w:cs="Arial"/>
        </w:rPr>
        <w:t>pirkimo apimties</w:t>
      </w:r>
      <w:r w:rsidRPr="00F81755">
        <w:rPr>
          <w:rFonts w:ascii="Arial" w:eastAsia="Calibri" w:hAnsi="Arial" w:cs="Arial"/>
        </w:rPr>
        <w:t xml:space="preserve"> išsami informacija, savybės ir reikalavimai </w:t>
      </w:r>
      <w:r w:rsidRPr="00F81755">
        <w:rPr>
          <w:rFonts w:ascii="Arial" w:hAnsi="Arial" w:cs="Arial"/>
        </w:rPr>
        <w:t xml:space="preserve">nurodyti </w:t>
      </w:r>
      <w:r w:rsidR="00071FE7">
        <w:rPr>
          <w:rFonts w:ascii="Arial" w:hAnsi="Arial" w:cs="Arial"/>
        </w:rPr>
        <w:t>r</w:t>
      </w:r>
      <w:r w:rsidRPr="00F81755">
        <w:rPr>
          <w:rFonts w:ascii="Arial" w:hAnsi="Arial" w:cs="Arial"/>
        </w:rPr>
        <w:t>inkos dalyvių konsultacijų prieduose</w:t>
      </w:r>
      <w:r>
        <w:rPr>
          <w:rFonts w:ascii="Arial" w:hAnsi="Arial" w:cs="Arial"/>
        </w:rPr>
        <w:t>.</w:t>
      </w:r>
    </w:p>
    <w:p w14:paraId="79350A57" w14:textId="77777777" w:rsidR="002855DE" w:rsidRDefault="002855DE" w:rsidP="002855DE">
      <w:pPr>
        <w:rPr>
          <w:rFonts w:ascii="Arial" w:hAnsi="Arial" w:cs="Arial"/>
          <w:b/>
          <w:bCs/>
        </w:rPr>
      </w:pPr>
    </w:p>
    <w:p w14:paraId="02DAB481" w14:textId="77777777" w:rsidR="002855DE" w:rsidRPr="005E7A0C" w:rsidRDefault="002855DE" w:rsidP="002855DE">
      <w:pPr>
        <w:rPr>
          <w:rFonts w:ascii="Arial" w:hAnsi="Arial" w:cs="Arial"/>
          <w:b/>
          <w:bCs/>
        </w:rPr>
      </w:pPr>
      <w:r w:rsidRPr="005E7A0C">
        <w:rPr>
          <w:rFonts w:ascii="Arial" w:hAnsi="Arial" w:cs="Arial"/>
          <w:b/>
          <w:bCs/>
        </w:rPr>
        <w:t>Pridedama:</w:t>
      </w:r>
    </w:p>
    <w:p w14:paraId="1B4B66F2" w14:textId="14872440" w:rsidR="002855DE" w:rsidRPr="00F81755" w:rsidRDefault="00FD035B" w:rsidP="002855DE">
      <w:pPr>
        <w:pStyle w:val="Sraopastraipa"/>
        <w:numPr>
          <w:ilvl w:val="0"/>
          <w:numId w:val="1"/>
        </w:numPr>
        <w:rPr>
          <w:rFonts w:ascii="Arial" w:hAnsi="Arial" w:cs="Arial"/>
        </w:rPr>
      </w:pPr>
      <w:r>
        <w:rPr>
          <w:rFonts w:ascii="Arial" w:hAnsi="Arial" w:cs="Arial"/>
        </w:rPr>
        <w:t xml:space="preserve">1 priedas. </w:t>
      </w:r>
      <w:r w:rsidR="002855DE" w:rsidRPr="00F81755">
        <w:rPr>
          <w:rFonts w:ascii="Arial" w:hAnsi="Arial" w:cs="Arial"/>
        </w:rPr>
        <w:t>Klausimynas rinkos dalyviams</w:t>
      </w:r>
      <w:r w:rsidR="002855DE">
        <w:rPr>
          <w:rFonts w:ascii="Arial" w:hAnsi="Arial" w:cs="Arial"/>
        </w:rPr>
        <w:t>;</w:t>
      </w:r>
    </w:p>
    <w:p w14:paraId="78CA224B" w14:textId="17A86EAA" w:rsidR="00FB0D7A" w:rsidRPr="00FB0D7A" w:rsidRDefault="00FD035B" w:rsidP="002855DE">
      <w:pPr>
        <w:pStyle w:val="Sraopastraipa"/>
        <w:numPr>
          <w:ilvl w:val="0"/>
          <w:numId w:val="1"/>
        </w:numPr>
        <w:rPr>
          <w:rFonts w:ascii="Arial" w:hAnsi="Arial" w:cs="Arial"/>
        </w:rPr>
      </w:pPr>
      <w:r>
        <w:rPr>
          <w:rFonts w:ascii="Arial" w:hAnsi="Arial" w:cs="Arial"/>
        </w:rPr>
        <w:lastRenderedPageBreak/>
        <w:t xml:space="preserve">2 priedas. </w:t>
      </w:r>
      <w:r w:rsidR="003241E8">
        <w:rPr>
          <w:rFonts w:ascii="Arial" w:hAnsi="Arial" w:cs="Arial"/>
        </w:rPr>
        <w:t>Pasiūlymų ekonominio naudingumo</w:t>
      </w:r>
      <w:r w:rsidR="001032EE">
        <w:rPr>
          <w:rFonts w:ascii="Arial" w:hAnsi="Arial" w:cs="Arial"/>
        </w:rPr>
        <w:t xml:space="preserve"> vertinimo metodika</w:t>
      </w:r>
      <w:r w:rsidR="009519BB">
        <w:rPr>
          <w:rFonts w:ascii="Arial" w:hAnsi="Arial" w:cs="Arial"/>
        </w:rPr>
        <w:t>;</w:t>
      </w:r>
    </w:p>
    <w:p w14:paraId="4096E511" w14:textId="5B175358" w:rsidR="00927C1C" w:rsidRDefault="00FD035B" w:rsidP="00947E5F">
      <w:pPr>
        <w:pStyle w:val="Sraopastraipa"/>
        <w:numPr>
          <w:ilvl w:val="0"/>
          <w:numId w:val="1"/>
        </w:numPr>
      </w:pPr>
      <w:r>
        <w:rPr>
          <w:rFonts w:ascii="Arial" w:hAnsi="Arial" w:cs="Arial"/>
        </w:rPr>
        <w:t>3 priedas.</w:t>
      </w:r>
      <w:r w:rsidRPr="000C3271">
        <w:t xml:space="preserve"> </w:t>
      </w:r>
      <w:r w:rsidR="000C3271" w:rsidRPr="000C3271">
        <w:t>Techninė specifikacija</w:t>
      </w:r>
      <w:r w:rsidR="000C3271">
        <w:t xml:space="preserve"> su priedais</w:t>
      </w:r>
      <w:r w:rsidR="009519BB">
        <w:t>;</w:t>
      </w:r>
    </w:p>
    <w:p w14:paraId="69EDE5C6" w14:textId="11C5E399" w:rsidR="009519BB" w:rsidRPr="00023EE0" w:rsidRDefault="00FD035B" w:rsidP="00947E5F">
      <w:pPr>
        <w:pStyle w:val="Sraopastraipa"/>
        <w:numPr>
          <w:ilvl w:val="0"/>
          <w:numId w:val="1"/>
        </w:numPr>
      </w:pPr>
      <w:r>
        <w:rPr>
          <w:rFonts w:ascii="Arial" w:hAnsi="Arial" w:cs="Arial"/>
        </w:rPr>
        <w:t xml:space="preserve">4 </w:t>
      </w:r>
      <w:r w:rsidRPr="00023EE0">
        <w:rPr>
          <w:rFonts w:ascii="Arial" w:hAnsi="Arial" w:cs="Arial"/>
        </w:rPr>
        <w:t>priedas.</w:t>
      </w:r>
      <w:r w:rsidRPr="00023EE0">
        <w:t xml:space="preserve"> </w:t>
      </w:r>
      <w:r w:rsidR="009519BB" w:rsidRPr="00023EE0">
        <w:t>Kvalifikacijos reikalavimai.</w:t>
      </w:r>
    </w:p>
    <w:p w14:paraId="3B73A7CB" w14:textId="1E585B21" w:rsidR="00C01A0C" w:rsidRDefault="007F6D2E" w:rsidP="00C01A0C">
      <w:pPr>
        <w:pStyle w:val="Sraopastraipa"/>
        <w:numPr>
          <w:ilvl w:val="0"/>
          <w:numId w:val="1"/>
        </w:numPr>
        <w:rPr>
          <w:rFonts w:ascii="Arial" w:hAnsi="Arial" w:cs="Arial"/>
        </w:rPr>
      </w:pPr>
      <w:r w:rsidRPr="00023EE0">
        <w:t>5 priedas</w:t>
      </w:r>
      <w:r w:rsidRPr="00023EE0">
        <w:rPr>
          <w:rFonts w:ascii="Arial" w:hAnsi="Arial" w:cs="Arial"/>
        </w:rPr>
        <w:t xml:space="preserve">. </w:t>
      </w:r>
      <w:r w:rsidR="00023EE0" w:rsidRPr="00023EE0">
        <w:rPr>
          <w:rFonts w:ascii="Arial" w:hAnsi="Arial" w:cs="Arial"/>
        </w:rPr>
        <w:t>Preliminariosios sutarties ir pagrindinės s</w:t>
      </w:r>
      <w:r w:rsidRPr="00023EE0">
        <w:rPr>
          <w:rFonts w:ascii="Arial" w:hAnsi="Arial" w:cs="Arial"/>
        </w:rPr>
        <w:t>utarties projektas.</w:t>
      </w:r>
    </w:p>
    <w:p w14:paraId="05B04715" w14:textId="4069A642" w:rsidR="00C01A0C" w:rsidRPr="00C01A0C" w:rsidRDefault="00C01A0C" w:rsidP="00C01A0C">
      <w:pPr>
        <w:pStyle w:val="Sraopastraipa"/>
        <w:numPr>
          <w:ilvl w:val="0"/>
          <w:numId w:val="1"/>
        </w:numPr>
        <w:rPr>
          <w:rFonts w:ascii="Arial" w:hAnsi="Arial" w:cs="Arial"/>
        </w:rPr>
      </w:pPr>
      <w:r>
        <w:rPr>
          <w:rFonts w:ascii="Arial" w:hAnsi="Arial" w:cs="Arial"/>
        </w:rPr>
        <w:t>6 priedas. Pasiūlymo formos pavyzdys pirkimui.</w:t>
      </w:r>
    </w:p>
    <w:sectPr w:rsidR="00C01A0C" w:rsidRPr="00C01A0C" w:rsidSect="00071FE7">
      <w:headerReference w:type="default" r:id="rId11"/>
      <w:footerReference w:type="default" r:id="rId12"/>
      <w:headerReference w:type="first" r:id="rId13"/>
      <w:pgSz w:w="12240" w:h="15840"/>
      <w:pgMar w:top="3119" w:right="1440" w:bottom="1440" w:left="1440" w:header="567"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DAE88" w14:textId="77777777" w:rsidR="006E597A" w:rsidRDefault="006E597A" w:rsidP="00452187">
      <w:pPr>
        <w:spacing w:after="0" w:line="240" w:lineRule="auto"/>
      </w:pPr>
      <w:r>
        <w:separator/>
      </w:r>
    </w:p>
  </w:endnote>
  <w:endnote w:type="continuationSeparator" w:id="0">
    <w:p w14:paraId="339D4A93" w14:textId="77777777" w:rsidR="006E597A" w:rsidRDefault="006E597A" w:rsidP="00452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D7DD" w14:textId="77777777" w:rsidR="00880B4F" w:rsidRPr="00880B4F" w:rsidRDefault="00880B4F" w:rsidP="00133157">
    <w:pPr>
      <w:pStyle w:val="Porat"/>
      <w:tabs>
        <w:tab w:val="clear" w:pos="4986"/>
        <w:tab w:val="clear" w:pos="9972"/>
        <w:tab w:val="left" w:pos="1095"/>
        <w:tab w:val="left" w:pos="3615"/>
      </w:tabs>
      <w:rPr>
        <w:rFonts w:cstheme="minorHAnsi"/>
      </w:rPr>
    </w:pPr>
    <w:r w:rsidRPr="00880B4F">
      <w:rPr>
        <w:rFonts w:cstheme="minorHAnsi"/>
      </w:rPr>
      <w:tab/>
    </w:r>
    <w:r w:rsidR="00133157">
      <w:rPr>
        <w:rFonts w:cstheme="min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8E549" w14:textId="77777777" w:rsidR="006E597A" w:rsidRDefault="006E597A" w:rsidP="00452187">
      <w:pPr>
        <w:spacing w:after="0" w:line="240" w:lineRule="auto"/>
      </w:pPr>
      <w:r>
        <w:separator/>
      </w:r>
    </w:p>
  </w:footnote>
  <w:footnote w:type="continuationSeparator" w:id="0">
    <w:p w14:paraId="118783A1" w14:textId="77777777" w:rsidR="006E597A" w:rsidRDefault="006E597A" w:rsidP="004521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AB3D8" w14:textId="77777777" w:rsidR="00452187" w:rsidRPr="002423F5" w:rsidRDefault="00E27C6D">
    <w:pPr>
      <w:pStyle w:val="Antrats"/>
      <w:rPr>
        <w:rFonts w:ascii="Arial" w:hAnsi="Arial" w:cs="Arial"/>
      </w:rPr>
    </w:pPr>
    <w:r>
      <w:rPr>
        <w:rFonts w:cstheme="minorHAnsi"/>
        <w:noProof/>
      </w:rPr>
      <w:drawing>
        <wp:anchor distT="0" distB="0" distL="114300" distR="114300" simplePos="0" relativeHeight="251658240" behindDoc="1" locked="1" layoutInCell="1" allowOverlap="1" wp14:anchorId="2E609315" wp14:editId="49F754EF">
          <wp:simplePos x="0" y="0"/>
          <wp:positionH relativeFrom="column">
            <wp:posOffset>-1113155</wp:posOffset>
          </wp:positionH>
          <wp:positionV relativeFrom="paragraph">
            <wp:posOffset>-601345</wp:posOffset>
          </wp:positionV>
          <wp:extent cx="8370570" cy="11847195"/>
          <wp:effectExtent l="0" t="0" r="0" b="1905"/>
          <wp:wrapNone/>
          <wp:docPr id="1363948571" name="Paveikslėlis 1363948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948571" name="Paveikslėlis 1363948571"/>
                  <pic:cNvPicPr/>
                </pic:nvPicPr>
                <pic:blipFill>
                  <a:blip r:embed="rId1">
                    <a:extLst>
                      <a:ext uri="{28A0092B-C50C-407E-A947-70E740481C1C}">
                        <a14:useLocalDpi xmlns:a14="http://schemas.microsoft.com/office/drawing/2010/main" val="0"/>
                      </a:ext>
                    </a:extLst>
                  </a:blip>
                  <a:stretch>
                    <a:fillRect/>
                  </a:stretch>
                </pic:blipFill>
                <pic:spPr>
                  <a:xfrm>
                    <a:off x="0" y="0"/>
                    <a:ext cx="8370570" cy="1184719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shd w:val="clear" w:color="auto" w:fill="FFFFFF"/>
      <w:tblLook w:val="04A0" w:firstRow="1" w:lastRow="0" w:firstColumn="1" w:lastColumn="0" w:noHBand="0" w:noVBand="1"/>
    </w:tblPr>
    <w:tblGrid>
      <w:gridCol w:w="4943"/>
      <w:gridCol w:w="4379"/>
    </w:tblGrid>
    <w:tr w:rsidR="00464D88" w:rsidRPr="002423F5" w14:paraId="192D30E0" w14:textId="77777777" w:rsidTr="00707CF4">
      <w:trPr>
        <w:jc w:val="center"/>
      </w:trPr>
      <w:tc>
        <w:tcPr>
          <w:tcW w:w="4943" w:type="dxa"/>
          <w:shd w:val="clear" w:color="auto" w:fill="auto"/>
        </w:tcPr>
        <w:p w14:paraId="722D2931" w14:textId="77777777" w:rsidR="00464D88" w:rsidRPr="002423F5" w:rsidRDefault="00464D88" w:rsidP="00464D88">
          <w:pPr>
            <w:spacing w:after="0" w:line="240" w:lineRule="auto"/>
            <w:rPr>
              <w:rFonts w:ascii="Arial" w:eastAsia="Times New Roman" w:hAnsi="Arial" w:cs="Arial"/>
              <w:b/>
              <w:bCs/>
              <w:color w:val="000000"/>
              <w:sz w:val="21"/>
              <w:szCs w:val="21"/>
            </w:rPr>
          </w:pPr>
          <w:r w:rsidRPr="002423F5">
            <w:rPr>
              <w:rFonts w:ascii="Arial" w:hAnsi="Arial" w:cs="Arial"/>
              <w:noProof/>
            </w:rPr>
            <w:drawing>
              <wp:inline distT="0" distB="0" distL="0" distR="0" wp14:anchorId="30823987" wp14:editId="0EE5CEAE">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tc>
      <w:tc>
        <w:tcPr>
          <w:tcW w:w="4379" w:type="dxa"/>
          <w:shd w:val="clear" w:color="auto" w:fill="auto"/>
        </w:tcPr>
        <w:p w14:paraId="49923908" w14:textId="77777777" w:rsidR="00464D88" w:rsidRPr="002423F5" w:rsidRDefault="00464D88" w:rsidP="00464D88">
          <w:pPr>
            <w:spacing w:after="0" w:line="240" w:lineRule="auto"/>
            <w:rPr>
              <w:rFonts w:ascii="Arial" w:eastAsia="Times New Roman" w:hAnsi="Arial" w:cs="Arial"/>
              <w:noProof/>
              <w:color w:val="000000"/>
              <w:sz w:val="24"/>
              <w:szCs w:val="24"/>
            </w:rPr>
          </w:pPr>
          <w:r w:rsidRPr="002423F5">
            <w:rPr>
              <w:rFonts w:ascii="Arial" w:eastAsia="Times New Roman" w:hAnsi="Arial" w:cs="Arial"/>
              <w:b/>
              <w:bCs/>
              <w:noProof/>
              <w:color w:val="000000"/>
              <w:sz w:val="24"/>
              <w:szCs w:val="24"/>
            </w:rPr>
            <w:t>UAB „</w:t>
          </w:r>
          <w:r>
            <w:rPr>
              <w:rFonts w:ascii="Arial" w:eastAsia="Times New Roman" w:hAnsi="Arial" w:cs="Arial"/>
              <w:b/>
              <w:bCs/>
              <w:noProof/>
              <w:color w:val="000000"/>
              <w:sz w:val="24"/>
              <w:szCs w:val="24"/>
            </w:rPr>
            <w:t>V</w:t>
          </w:r>
          <w:r w:rsidRPr="002423F5">
            <w:rPr>
              <w:rFonts w:ascii="Arial" w:eastAsia="Times New Roman" w:hAnsi="Arial" w:cs="Arial"/>
              <w:b/>
              <w:bCs/>
              <w:noProof/>
              <w:color w:val="000000"/>
              <w:sz w:val="24"/>
              <w:szCs w:val="24"/>
            </w:rPr>
            <w:t xml:space="preserve">ilniaus </w:t>
          </w:r>
          <w:r>
            <w:rPr>
              <w:rFonts w:ascii="Arial" w:eastAsia="Times New Roman" w:hAnsi="Arial" w:cs="Arial"/>
              <w:b/>
              <w:bCs/>
              <w:noProof/>
              <w:color w:val="000000"/>
              <w:sz w:val="24"/>
              <w:szCs w:val="24"/>
            </w:rPr>
            <w:t>v</w:t>
          </w:r>
          <w:r w:rsidRPr="002423F5">
            <w:rPr>
              <w:rFonts w:ascii="Arial" w:eastAsia="Times New Roman" w:hAnsi="Arial" w:cs="Arial"/>
              <w:b/>
              <w:bCs/>
              <w:noProof/>
              <w:color w:val="000000"/>
              <w:sz w:val="24"/>
              <w:szCs w:val="24"/>
            </w:rPr>
            <w:t xml:space="preserve">ystymo </w:t>
          </w:r>
          <w:r>
            <w:rPr>
              <w:rFonts w:ascii="Arial" w:eastAsia="Times New Roman" w:hAnsi="Arial" w:cs="Arial"/>
              <w:b/>
              <w:bCs/>
              <w:noProof/>
              <w:color w:val="000000"/>
              <w:sz w:val="24"/>
              <w:szCs w:val="24"/>
            </w:rPr>
            <w:t>k</w:t>
          </w:r>
          <w:r w:rsidRPr="002423F5">
            <w:rPr>
              <w:rFonts w:ascii="Arial" w:eastAsia="Times New Roman" w:hAnsi="Arial" w:cs="Arial"/>
              <w:b/>
              <w:bCs/>
              <w:noProof/>
              <w:color w:val="000000"/>
              <w:sz w:val="24"/>
              <w:szCs w:val="24"/>
            </w:rPr>
            <w:t>ompanija“</w:t>
          </w:r>
          <w:r w:rsidRPr="002423F5">
            <w:rPr>
              <w:rFonts w:ascii="Arial" w:eastAsia="Times New Roman" w:hAnsi="Arial" w:cs="Arial"/>
              <w:noProof/>
              <w:color w:val="000000"/>
              <w:sz w:val="24"/>
              <w:szCs w:val="24"/>
            </w:rPr>
            <w:t xml:space="preserve"> </w:t>
          </w:r>
        </w:p>
        <w:p w14:paraId="09A2C80B" w14:textId="77777777" w:rsidR="00464D88" w:rsidRDefault="00464D88" w:rsidP="00464D88">
          <w:pPr>
            <w:spacing w:after="0" w:line="240" w:lineRule="auto"/>
            <w:rPr>
              <w:rFonts w:ascii="Arial" w:eastAsia="Times New Roman" w:hAnsi="Arial" w:cs="Arial"/>
              <w:noProof/>
              <w:color w:val="000000"/>
              <w:sz w:val="18"/>
              <w:szCs w:val="18"/>
            </w:rPr>
          </w:pPr>
        </w:p>
        <w:p w14:paraId="44E10332"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Reg. buveinė: Konstitucijos pr. 3, Vilnius</w:t>
          </w:r>
        </w:p>
        <w:p w14:paraId="07446DA8"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Įmonės kodas: 120750163</w:t>
          </w:r>
        </w:p>
        <w:p w14:paraId="672F8D5C"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PVM mokėtojo kodas: LT100000005418</w:t>
          </w:r>
        </w:p>
        <w:p w14:paraId="264EFFA1" w14:textId="77777777" w:rsidR="00464D88" w:rsidRPr="00464D88" w:rsidRDefault="00464D88" w:rsidP="00464D88">
          <w:pPr>
            <w:spacing w:after="0" w:line="240" w:lineRule="auto"/>
            <w:rPr>
              <w:rFonts w:ascii="Arial" w:eastAsia="Times New Roman" w:hAnsi="Arial" w:cs="Arial"/>
              <w:noProof/>
              <w:color w:val="000000"/>
              <w:sz w:val="18"/>
              <w:szCs w:val="18"/>
            </w:rPr>
          </w:pPr>
        </w:p>
        <w:p w14:paraId="3FB18AF8" w14:textId="77777777" w:rsidR="00464D88" w:rsidRPr="002423F5" w:rsidRDefault="00464D88" w:rsidP="00464D88">
          <w:pPr>
            <w:spacing w:after="0" w:line="240" w:lineRule="auto"/>
            <w:rPr>
              <w:rFonts w:ascii="Arial" w:eastAsia="Times New Roman" w:hAnsi="Arial" w:cs="Arial"/>
              <w:b/>
              <w:bCs/>
              <w:color w:val="000000"/>
              <w:sz w:val="21"/>
              <w:szCs w:val="21"/>
            </w:rPr>
          </w:pPr>
          <w:r w:rsidRPr="00464D88">
            <w:rPr>
              <w:rFonts w:ascii="Arial" w:eastAsia="Times New Roman" w:hAnsi="Arial" w:cs="Arial"/>
              <w:noProof/>
              <w:color w:val="000000"/>
              <w:sz w:val="18"/>
              <w:szCs w:val="18"/>
            </w:rPr>
            <w:t>Biuro adresas: Šeimyniškių g. 19, Vilnius</w:t>
          </w:r>
        </w:p>
      </w:tc>
    </w:tr>
  </w:tbl>
  <w:p w14:paraId="75B8C09D" w14:textId="77777777" w:rsidR="00464D88" w:rsidRPr="00464D88" w:rsidRDefault="002D4F2B" w:rsidP="00464D88">
    <w:pPr>
      <w:pStyle w:val="Antrats"/>
    </w:pPr>
    <w:r>
      <w:rPr>
        <w:rFonts w:cstheme="minorHAnsi"/>
        <w:noProof/>
      </w:rPr>
      <w:drawing>
        <wp:anchor distT="0" distB="0" distL="114300" distR="114300" simplePos="0" relativeHeight="251660288" behindDoc="1" locked="1" layoutInCell="1" allowOverlap="1" wp14:anchorId="2136AC80" wp14:editId="49846252">
          <wp:simplePos x="0" y="0"/>
          <wp:positionH relativeFrom="column">
            <wp:posOffset>-1112520</wp:posOffset>
          </wp:positionH>
          <wp:positionV relativeFrom="paragraph">
            <wp:posOffset>-1544320</wp:posOffset>
          </wp:positionV>
          <wp:extent cx="8373600" cy="11847600"/>
          <wp:effectExtent l="0" t="0" r="8890" b="1905"/>
          <wp:wrapNone/>
          <wp:docPr id="1052694738" name="Paveikslėlis 1052694738" descr="Paveikslėlis, kuriame yra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aveikslėlis 7" descr="Paveikslėlis, kuriame yra diagrama&#10;&#10;Automatiškai sugeneruotas aprašymas"/>
                  <pic:cNvPicPr/>
                </pic:nvPicPr>
                <pic:blipFill>
                  <a:blip r:embed="rId3">
                    <a:extLst>
                      <a:ext uri="{28A0092B-C50C-407E-A947-70E740481C1C}">
                        <a14:useLocalDpi xmlns:a14="http://schemas.microsoft.com/office/drawing/2010/main" val="0"/>
                      </a:ext>
                    </a:extLst>
                  </a:blip>
                  <a:stretch>
                    <a:fillRect/>
                  </a:stretch>
                </pic:blipFill>
                <pic:spPr>
                  <a:xfrm>
                    <a:off x="0" y="0"/>
                    <a:ext cx="8373600" cy="1184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0013FC"/>
    <w:multiLevelType w:val="hybridMultilevel"/>
    <w:tmpl w:val="62D636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0126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EA3"/>
    <w:rsid w:val="00004A62"/>
    <w:rsid w:val="00023EE0"/>
    <w:rsid w:val="00025D20"/>
    <w:rsid w:val="0002636C"/>
    <w:rsid w:val="00071FE7"/>
    <w:rsid w:val="000779AC"/>
    <w:rsid w:val="000828DB"/>
    <w:rsid w:val="0008318F"/>
    <w:rsid w:val="000C3271"/>
    <w:rsid w:val="000C46D4"/>
    <w:rsid w:val="000D0CEA"/>
    <w:rsid w:val="001032EE"/>
    <w:rsid w:val="00133157"/>
    <w:rsid w:val="001568FC"/>
    <w:rsid w:val="001601CD"/>
    <w:rsid w:val="00171F9B"/>
    <w:rsid w:val="00192005"/>
    <w:rsid w:val="00200CE0"/>
    <w:rsid w:val="002423F5"/>
    <w:rsid w:val="002438B5"/>
    <w:rsid w:val="00263D41"/>
    <w:rsid w:val="00266FA2"/>
    <w:rsid w:val="00284FAC"/>
    <w:rsid w:val="002855DE"/>
    <w:rsid w:val="002D3AA7"/>
    <w:rsid w:val="002D4F2B"/>
    <w:rsid w:val="003241E8"/>
    <w:rsid w:val="00341765"/>
    <w:rsid w:val="00341E42"/>
    <w:rsid w:val="00371B99"/>
    <w:rsid w:val="00372505"/>
    <w:rsid w:val="00381274"/>
    <w:rsid w:val="003965BF"/>
    <w:rsid w:val="004338A5"/>
    <w:rsid w:val="004518A5"/>
    <w:rsid w:val="00452187"/>
    <w:rsid w:val="00464D88"/>
    <w:rsid w:val="0048349A"/>
    <w:rsid w:val="004926C2"/>
    <w:rsid w:val="004B29CC"/>
    <w:rsid w:val="004C6D71"/>
    <w:rsid w:val="004F0EC7"/>
    <w:rsid w:val="00531AF1"/>
    <w:rsid w:val="005A1BA4"/>
    <w:rsid w:val="005A7AC9"/>
    <w:rsid w:val="005B1400"/>
    <w:rsid w:val="005E7AD5"/>
    <w:rsid w:val="006049EC"/>
    <w:rsid w:val="00607E08"/>
    <w:rsid w:val="00673EF8"/>
    <w:rsid w:val="006751E0"/>
    <w:rsid w:val="006839B0"/>
    <w:rsid w:val="006874A0"/>
    <w:rsid w:val="006879A6"/>
    <w:rsid w:val="00691450"/>
    <w:rsid w:val="006C3BD2"/>
    <w:rsid w:val="006E597A"/>
    <w:rsid w:val="007419B6"/>
    <w:rsid w:val="00745ED9"/>
    <w:rsid w:val="007554F4"/>
    <w:rsid w:val="007B3B76"/>
    <w:rsid w:val="007C701F"/>
    <w:rsid w:val="007D0869"/>
    <w:rsid w:val="007D471F"/>
    <w:rsid w:val="007F5212"/>
    <w:rsid w:val="007F6D2E"/>
    <w:rsid w:val="00800789"/>
    <w:rsid w:val="00805D8C"/>
    <w:rsid w:val="00812868"/>
    <w:rsid w:val="008268D4"/>
    <w:rsid w:val="00831406"/>
    <w:rsid w:val="00852F60"/>
    <w:rsid w:val="00854157"/>
    <w:rsid w:val="00880B4F"/>
    <w:rsid w:val="008B502E"/>
    <w:rsid w:val="008D7AD2"/>
    <w:rsid w:val="00927C1C"/>
    <w:rsid w:val="009333F5"/>
    <w:rsid w:val="009519BB"/>
    <w:rsid w:val="009579ED"/>
    <w:rsid w:val="00962D89"/>
    <w:rsid w:val="00967EA3"/>
    <w:rsid w:val="009E0A55"/>
    <w:rsid w:val="009E60D6"/>
    <w:rsid w:val="00A048AD"/>
    <w:rsid w:val="00A0528B"/>
    <w:rsid w:val="00A26B6C"/>
    <w:rsid w:val="00A4071C"/>
    <w:rsid w:val="00A40DFA"/>
    <w:rsid w:val="00A44721"/>
    <w:rsid w:val="00A513BC"/>
    <w:rsid w:val="00A545F3"/>
    <w:rsid w:val="00A9651F"/>
    <w:rsid w:val="00B201AF"/>
    <w:rsid w:val="00B3091C"/>
    <w:rsid w:val="00B34F60"/>
    <w:rsid w:val="00B36B8A"/>
    <w:rsid w:val="00B6106B"/>
    <w:rsid w:val="00B62164"/>
    <w:rsid w:val="00B64B61"/>
    <w:rsid w:val="00B711ED"/>
    <w:rsid w:val="00B770DA"/>
    <w:rsid w:val="00BD7868"/>
    <w:rsid w:val="00C01A0C"/>
    <w:rsid w:val="00C01C03"/>
    <w:rsid w:val="00C10839"/>
    <w:rsid w:val="00C42FCB"/>
    <w:rsid w:val="00C445E7"/>
    <w:rsid w:val="00C724D2"/>
    <w:rsid w:val="00C80E99"/>
    <w:rsid w:val="00CA0BE6"/>
    <w:rsid w:val="00CE0FED"/>
    <w:rsid w:val="00CF0766"/>
    <w:rsid w:val="00CF1FFD"/>
    <w:rsid w:val="00CF727B"/>
    <w:rsid w:val="00D024F9"/>
    <w:rsid w:val="00D071CD"/>
    <w:rsid w:val="00D2770B"/>
    <w:rsid w:val="00D34BE0"/>
    <w:rsid w:val="00D34F40"/>
    <w:rsid w:val="00D91941"/>
    <w:rsid w:val="00DA2F70"/>
    <w:rsid w:val="00DA6B50"/>
    <w:rsid w:val="00DB4247"/>
    <w:rsid w:val="00DB70A8"/>
    <w:rsid w:val="00DC396B"/>
    <w:rsid w:val="00DE0318"/>
    <w:rsid w:val="00E27C6D"/>
    <w:rsid w:val="00E30981"/>
    <w:rsid w:val="00E36C48"/>
    <w:rsid w:val="00E50AAB"/>
    <w:rsid w:val="00F146EE"/>
    <w:rsid w:val="00F33DB5"/>
    <w:rsid w:val="00F43CE7"/>
    <w:rsid w:val="00F50C31"/>
    <w:rsid w:val="00FB0D7A"/>
    <w:rsid w:val="00FB203A"/>
    <w:rsid w:val="00FC23B3"/>
    <w:rsid w:val="00FD03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DE5D2"/>
  <w15:chartTrackingRefBased/>
  <w15:docId w15:val="{7EC5AC9D-8392-4BA7-AC34-4D33FBC1D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55DE"/>
    <w:pPr>
      <w:spacing w:after="160" w:line="259" w:lineRule="auto"/>
    </w:pPr>
    <w:rPr>
      <w:rFonts w:asciiTheme="minorHAnsi" w:eastAsiaTheme="minorHAnsi" w:hAnsiTheme="minorHAnsi" w:cstheme="minorBid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52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5218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452187"/>
    <w:rPr>
      <w:rFonts w:ascii="Tahoma" w:hAnsi="Tahoma" w:cs="Tahoma"/>
      <w:sz w:val="16"/>
      <w:szCs w:val="16"/>
    </w:rPr>
  </w:style>
  <w:style w:type="paragraph" w:styleId="Antrats">
    <w:name w:val="header"/>
    <w:basedOn w:val="prastasis"/>
    <w:link w:val="AntratsDiagrama"/>
    <w:uiPriority w:val="99"/>
    <w:unhideWhenUsed/>
    <w:rsid w:val="00452187"/>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452187"/>
  </w:style>
  <w:style w:type="paragraph" w:styleId="Porat">
    <w:name w:val="footer"/>
    <w:basedOn w:val="prastasis"/>
    <w:link w:val="PoratDiagrama"/>
    <w:uiPriority w:val="99"/>
    <w:unhideWhenUsed/>
    <w:rsid w:val="0045218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52187"/>
  </w:style>
  <w:style w:type="character" w:styleId="Hipersaitas">
    <w:name w:val="Hyperlink"/>
    <w:basedOn w:val="Numatytasispastraiposriftas"/>
    <w:uiPriority w:val="99"/>
    <w:unhideWhenUsed/>
    <w:rsid w:val="002423F5"/>
    <w:rPr>
      <w:color w:val="F15A22" w:themeColor="hyperlink"/>
      <w:u w:val="single"/>
    </w:rPr>
  </w:style>
  <w:style w:type="character" w:styleId="Neapdorotaspaminjimas">
    <w:name w:val="Unresolved Mention"/>
    <w:basedOn w:val="Numatytasispastraiposriftas"/>
    <w:uiPriority w:val="99"/>
    <w:semiHidden/>
    <w:unhideWhenUsed/>
    <w:rsid w:val="002423F5"/>
    <w:rPr>
      <w:color w:val="605E5C"/>
      <w:shd w:val="clear" w:color="auto" w:fill="E1DFDD"/>
    </w:rPr>
  </w:style>
  <w:style w:type="paragraph" w:styleId="Betarp">
    <w:name w:val="No Spacing"/>
    <w:link w:val="BetarpDiagrama"/>
    <w:uiPriority w:val="1"/>
    <w:qFormat/>
    <w:rsid w:val="00464D88"/>
    <w:rPr>
      <w:rFonts w:asciiTheme="minorHAnsi" w:eastAsiaTheme="minorEastAsia" w:hAnsiTheme="minorHAnsi" w:cstheme="minorBidi"/>
      <w:sz w:val="22"/>
      <w:szCs w:val="22"/>
    </w:rPr>
  </w:style>
  <w:style w:type="character" w:customStyle="1" w:styleId="BetarpDiagrama">
    <w:name w:val="Be tarpų Diagrama"/>
    <w:basedOn w:val="Numatytasispastraiposriftas"/>
    <w:link w:val="Betarp"/>
    <w:uiPriority w:val="1"/>
    <w:rsid w:val="00464D88"/>
    <w:rPr>
      <w:rFonts w:asciiTheme="minorHAnsi" w:eastAsiaTheme="minorEastAsia" w:hAnsiTheme="minorHAnsi" w:cstheme="minorBidi"/>
      <w:sz w:val="22"/>
      <w:szCs w:val="22"/>
    </w:rPr>
  </w:style>
  <w:style w:type="paragraph" w:customStyle="1" w:styleId="SLONormal">
    <w:name w:val="SLO Normal"/>
    <w:rsid w:val="002855DE"/>
    <w:pPr>
      <w:suppressAutoHyphens/>
      <w:spacing w:before="120" w:after="120"/>
      <w:jc w:val="both"/>
    </w:pPr>
    <w:rPr>
      <w:rFonts w:ascii="Times New Roman" w:eastAsia="Lucida Sans Unicode" w:hAnsi="Times New Roman"/>
      <w:kern w:val="1"/>
      <w:sz w:val="24"/>
      <w:szCs w:val="24"/>
      <w:lang w:val="en-GB" w:eastAsia="ar-SA"/>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2855DE"/>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2855DE"/>
    <w:rPr>
      <w:rFonts w:asciiTheme="minorHAnsi" w:eastAsiaTheme="minorHAnsi" w:hAnsiTheme="minorHAnsi" w:cstheme="minorBidi"/>
      <w:sz w:val="22"/>
      <w:szCs w:val="22"/>
      <w:lang w:eastAsia="en-US"/>
    </w:rPr>
  </w:style>
  <w:style w:type="character" w:styleId="Vietosrezervavimoenklotekstas">
    <w:name w:val="Placeholder Text"/>
    <w:basedOn w:val="Numatytasispastraiposriftas"/>
    <w:uiPriority w:val="99"/>
    <w:semiHidden/>
    <w:rsid w:val="00D34F40"/>
    <w:rPr>
      <w:color w:val="666666"/>
    </w:rPr>
  </w:style>
  <w:style w:type="character" w:styleId="Grietas">
    <w:name w:val="Strong"/>
    <w:basedOn w:val="Numatytasispastraiposriftas"/>
    <w:uiPriority w:val="22"/>
    <w:qFormat/>
    <w:rsid w:val="00805D8C"/>
    <w:rPr>
      <w:b/>
      <w:bCs/>
    </w:rPr>
  </w:style>
  <w:style w:type="character" w:customStyle="1" w:styleId="ui-provider">
    <w:name w:val="ui-provider"/>
    <w:basedOn w:val="Numatytasispastraiposriftas"/>
    <w:rsid w:val="009E0A55"/>
  </w:style>
  <w:style w:type="paragraph" w:styleId="Pagrindinistekstas">
    <w:name w:val="Body Text"/>
    <w:basedOn w:val="prastasis"/>
    <w:link w:val="PagrindinistekstasDiagrama"/>
    <w:uiPriority w:val="1"/>
    <w:qFormat/>
    <w:rsid w:val="0008318F"/>
    <w:pPr>
      <w:widowControl w:val="0"/>
      <w:autoSpaceDE w:val="0"/>
      <w:autoSpaceDN w:val="0"/>
      <w:spacing w:after="0" w:line="240" w:lineRule="auto"/>
      <w:ind w:left="1619" w:firstLine="532"/>
      <w:jc w:val="both"/>
    </w:pPr>
    <w:rPr>
      <w:rFonts w:ascii="Times New Roman" w:eastAsia="Times New Roman" w:hAnsi="Times New Roman" w:cs="Times New Roman"/>
    </w:rPr>
  </w:style>
  <w:style w:type="character" w:customStyle="1" w:styleId="PagrindinistekstasDiagrama">
    <w:name w:val="Pagrindinis tekstas Diagrama"/>
    <w:basedOn w:val="Numatytasispastraiposriftas"/>
    <w:link w:val="Pagrindinistekstas"/>
    <w:uiPriority w:val="1"/>
    <w:rsid w:val="0008318F"/>
    <w:rPr>
      <w:rFonts w:ascii="Times New Roman" w:eastAsia="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33560">
      <w:bodyDiv w:val="1"/>
      <w:marLeft w:val="0"/>
      <w:marRight w:val="0"/>
      <w:marTop w:val="0"/>
      <w:marBottom w:val="0"/>
      <w:divBdr>
        <w:top w:val="none" w:sz="0" w:space="0" w:color="auto"/>
        <w:left w:val="none" w:sz="0" w:space="0" w:color="auto"/>
        <w:bottom w:val="none" w:sz="0" w:space="0" w:color="auto"/>
        <w:right w:val="none" w:sz="0" w:space="0" w:color="auto"/>
      </w:divBdr>
    </w:div>
    <w:div w:id="598830110">
      <w:bodyDiv w:val="1"/>
      <w:marLeft w:val="0"/>
      <w:marRight w:val="0"/>
      <w:marTop w:val="0"/>
      <w:marBottom w:val="0"/>
      <w:divBdr>
        <w:top w:val="none" w:sz="0" w:space="0" w:color="auto"/>
        <w:left w:val="none" w:sz="0" w:space="0" w:color="auto"/>
        <w:bottom w:val="none" w:sz="0" w:space="0" w:color="auto"/>
        <w:right w:val="none" w:sz="0" w:space="0" w:color="auto"/>
      </w:divBdr>
    </w:div>
    <w:div w:id="1014377866">
      <w:bodyDiv w:val="1"/>
      <w:marLeft w:val="0"/>
      <w:marRight w:val="0"/>
      <w:marTop w:val="0"/>
      <w:marBottom w:val="0"/>
      <w:divBdr>
        <w:top w:val="none" w:sz="0" w:space="0" w:color="auto"/>
        <w:left w:val="none" w:sz="0" w:space="0" w:color="auto"/>
        <w:bottom w:val="none" w:sz="0" w:space="0" w:color="auto"/>
        <w:right w:val="none" w:sz="0" w:space="0" w:color="auto"/>
      </w:divBdr>
    </w:div>
    <w:div w:id="1576863819">
      <w:bodyDiv w:val="1"/>
      <w:marLeft w:val="0"/>
      <w:marRight w:val="0"/>
      <w:marTop w:val="0"/>
      <w:marBottom w:val="0"/>
      <w:divBdr>
        <w:top w:val="none" w:sz="0" w:space="0" w:color="auto"/>
        <w:left w:val="none" w:sz="0" w:space="0" w:color="auto"/>
        <w:bottom w:val="none" w:sz="0" w:space="0" w:color="auto"/>
        <w:right w:val="none" w:sz="0" w:space="0" w:color="auto"/>
      </w:divBdr>
    </w:div>
    <w:div w:id="207724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hyperlink" Target="http://www.rekvizit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sa.prieskiene\Desktop\VVK%20firminis%20blankas%2006%2019.dotx" TargetMode="External"/></Relationships>
</file>

<file path=word/theme/theme1.xml><?xml version="1.0" encoding="utf-8"?>
<a:theme xmlns:a="http://schemas.openxmlformats.org/drawingml/2006/main" name="„Office“ tema">
  <a:themeElements>
    <a:clrScheme name="VVK">
      <a:dk1>
        <a:srgbClr val="000000"/>
      </a:dk1>
      <a:lt1>
        <a:srgbClr val="FFFFFF"/>
      </a:lt1>
      <a:dk2>
        <a:srgbClr val="C1272D"/>
      </a:dk2>
      <a:lt2>
        <a:srgbClr val="FEEDE5"/>
      </a:lt2>
      <a:accent1>
        <a:srgbClr val="C1272D"/>
      </a:accent1>
      <a:accent2>
        <a:srgbClr val="CD2127"/>
      </a:accent2>
      <a:accent3>
        <a:srgbClr val="DF2027"/>
      </a:accent3>
      <a:accent4>
        <a:srgbClr val="EE312E"/>
      </a:accent4>
      <a:accent5>
        <a:srgbClr val="F15A22"/>
      </a:accent5>
      <a:accent6>
        <a:srgbClr val="F8A084"/>
      </a:accent6>
      <a:hlink>
        <a:srgbClr val="F15A22"/>
      </a:hlink>
      <a:folHlink>
        <a:srgbClr val="FBBEA7"/>
      </a:folHlink>
    </a:clrScheme>
    <a:fontScheme name="VVK word">
      <a:majorFont>
        <a:latin typeface="Arial Bold"/>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CD576A-909A-4BB4-9386-005B97062477}">
  <ds:schemaRefs>
    <ds:schemaRef ds:uri="http://schemas.openxmlformats.org/officeDocument/2006/bibliography"/>
  </ds:schemaRefs>
</ds:datastoreItem>
</file>

<file path=customXml/itemProps2.xml><?xml version="1.0" encoding="utf-8"?>
<ds:datastoreItem xmlns:ds="http://schemas.openxmlformats.org/officeDocument/2006/customXml" ds:itemID="{71A66F87-0B00-4169-8CC5-5188B10E2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B90D26-5990-46A0-9A7E-AD30F70F139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1C12ED6A-A39B-4E11-B42D-8A5247B8CB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VVK firminis blankas 06 19</Template>
  <TotalTime>56</TotalTime>
  <Pages>2</Pages>
  <Words>1720</Words>
  <Characters>981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Vilniaus Vystymo Kompanija</vt:lpstr>
      <vt:lpstr/>
    </vt:vector>
  </TitlesOfParts>
  <Company/>
  <LinksUpToDate>false</LinksUpToDate>
  <CharactersWithSpaces>2696</CharactersWithSpaces>
  <SharedDoc>false</SharedDoc>
  <HyperlinkBase>www.rekvizitai.lt</HyperlinkBase>
  <HLinks>
    <vt:vector size="6" baseType="variant">
      <vt:variant>
        <vt:i4>589896</vt:i4>
      </vt:variant>
      <vt:variant>
        <vt:i4>0</vt:i4>
      </vt:variant>
      <vt:variant>
        <vt:i4>0</vt:i4>
      </vt:variant>
      <vt:variant>
        <vt:i4>5</vt:i4>
      </vt:variant>
      <vt:variant>
        <vt:lpwstr>http://www.rekvizitai.lt/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Vystymo Kompanija</dc:title>
  <dc:subject>Firminio blanko šablonas</dc:subject>
  <dc:creator>Rasa Prieskienė</dc:creator>
  <cp:keywords/>
  <cp:lastModifiedBy>Vitalija Jevaišaitė</cp:lastModifiedBy>
  <cp:revision>63</cp:revision>
  <dcterms:created xsi:type="dcterms:W3CDTF">2023-07-31T06:45:00Z</dcterms:created>
  <dcterms:modified xsi:type="dcterms:W3CDTF">2025-02-10T12:55:00Z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